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Chemie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88"/>
        <w:gridCol w:w="3600"/>
        <w:gridCol w:w="2340"/>
        <w:tblGridChange w:id="0">
          <w:tblGrid>
            <w:gridCol w:w="6768"/>
            <w:gridCol w:w="2588"/>
            <w:gridCol w:w="360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rHeight w:val="224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chemii jako přírodní vědu, uvede důvody, proč se chemii učí, proč je důležitá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vlastnosti chemických látek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nebezpečné látky, vysvětlí význam H-vět a P-vět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směsi, uvede konkrétní příklady směsí a odliší směs od chemicky čisté látky.Rozdělí směsi na stejnorodé a různorodé, vymezí rozdíly mezi nimi a uvede příklady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vypočítá procentické složení roztoků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Chemie-přírodní věda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Vybrané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vlastnosti látek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-skupenství,barva,rozpustnost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Nebezpečné látky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Směsi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Roztoky,procentická koncentrace, hmotnostní zlomek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učení- samostatně pozoruje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komunikativní-rozumí různým typům textů v učebnici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 H-vět a P- vět a jejich použití na běžných úklidových prostředcích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směsi a jejich dělení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(filtrace) </w:t>
            </w:r>
          </w:p>
        </w:tc>
      </w:tr>
      <w:tr>
        <w:trPr>
          <w:cantSplit w:val="0"/>
          <w:trHeight w:val="220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způsoby dělení směsí,vysvětlí jejich principy,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sestaví a popíše jednoduché aparatury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vzduch jako směs, popíše jeho složení, uvede příklady    praktického využití dusíku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molekulu vody, pojmenuje skupenství, vyjmenuje druhy vod,  popíše koloběh vody v přírodě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Vybrané metody dělení směsí na složky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Vzduch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Voda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respektuje požadavky na kvalitní životní prostředí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sociální a personální- spolupracuje ve skupině,přispívá k diskuzi, chápe potřebu efektivně spolupracovat při práci na projektu Voda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 Voda- zadání,rozdělení do skupin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atom a vysvětlí jeho složení, valenční vrstvu a valenční elektrony, definuje prvek a zapíše jeho značku a protonové číslo pomocí PSP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znění periodického zákona, popíše tabulku a dokáže ji aktivně používat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vznik chemické vazby, vysvětlí pojmy vaznost, atom, molekula, chem.sloučenina, vymezí pojem elektronegativita a vyhledá její hodnoty v PSP, popíše a porovná vazby nepolární, polární a iontové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Stavba atomu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Periodická soustava prvků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Chemická vazba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molekuly, iontová vazba, ionty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vyhledá informace o prvku v PSP, pomocí elektronegativity určí typ vazby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 –chromatografie  </w:t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fyzikální děj od chemického, zapíše chem.reakci rovnicí, určí reaktanty a produkty a rovnici správně přečte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faktory ovlivňující rychlost chemické reakce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vypočítá molární hmotnost látek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hmotnostní zlomek a použije ho k určení poměrného zastoupení prvku ve sloučenině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Chemický děj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Chemické reakce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Zákon zachování hmotnosti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Faktory ovlivňující rychlost chemických reakcí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Základní chemické výpočty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Molární hmotnost sloučenin, hmotnostní zlomek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promyslí a naplánuje řešení problému, vyhledá potřebné informace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sz w:val="20"/>
                <w:szCs w:val="20"/>
              </w:rPr>
            </w:pPr>
            <w:bookmarkStart w:colFirst="0" w:colLast="0" w:name="_heading=h.5njn6k86dqpj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digitální-využívá digitální technologie, aby si usnadnil práci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Tabulky pro chemické výpočty-sestrojení pomůcky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látková koncentrace a řeší základní výpočty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Specifikuje veličinu látkové množství a uvede její jednotku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chemický prvek, třídí prvky podle skupenství, vlastností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výskyt vodíku na Zemi,určí reaktivitu, využití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výskyt kyslíku v přírodě, vyjmenuje základní oblasti použití kyslíku,uvede jeho význam, vysvětlí funkci ozonu v zemské atmosféře, 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Látkové množství, molární látková koncentrace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Vodík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Kyslík,ozon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promyslí a naplánuje řešení příkladu, vyhledá potřebné informace v tabulkách, ověřuje prakticky správnost řešení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vyjadřuje se výstižně a kultivovaně- přednese referát o vybraném prvku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 – kyslík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Referát- prvek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charakteristiku tří modifikací uhlíku,popíše jejich výskyt a posoudí význam pro člověka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lokalizuje skupinu halogenů,vyjmenuje prvky, které do ní patří, charakterizuje vlastnosti a bezpečnostní zásady pro práci s nimi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PSP lokalizuje polokovy, vyjmenuje je a popíše vlastnosti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najde v PSP alkalické kovy, uvede zástupce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vlastnosti železa,mědi, hliníku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těžkých kovů a vzácných kovů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Uhlík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Halogeny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Polokovy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používá bezpečně a účinně laboratorní nádobí a pomůcky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LCv-kolorimetrie</w:t>
            </w:r>
          </w:p>
        </w:tc>
      </w:tr>
      <w:tr>
        <w:trPr>
          <w:cantSplit w:val="0"/>
          <w:trHeight w:val="1203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zapíše halogenidy pomocí vzorce a názvu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vymezí skupinu oxidů, napíše vzorce vybraných oxidů a pojmenuje je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vlastnosti oxidu uhličitého a siřičitého a zhodnotí jejich vliv na životní prostředí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Dvouprvkové sloučeniny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Halogenidy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Oxidy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chápe základní ekologické souvislosti : kyselé deště,globální oteplování, skleníkový efekt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Oxid siřičitý-lesy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chemicky vymezí  skupinu halogenvodíků a kyselin obecně, uvede bezpečnostní zásady pro práci s nimi, posoudí  jejich význam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kyslíkaté kyseliny uvede příklady, bezpečně zvládne ředění kyselin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Bezkyslíkaté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kyseliny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Kyslíkaté kyseliny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základní vlastnosti amoniaku a jeho základní využití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vlastnosti vybraných hydroxidů, uvede základní využití v praktickém životě a v průmyslu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pojem indikátor a uvede příklady chemických indikátorů, na základě hodnot pH rozdělí vzorky na kyselé,neutrální a zásadité,charakterizuje neutralizaci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Amoniak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Hydroxidy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Neutralizace a pH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přistupuje k výsledkům z hlediska ochrany svého zdraví- pomocí </w:t>
            </w:r>
            <w:r w:rsidDel="00000000" w:rsidR="00000000" w:rsidRPr="00000000">
              <w:rPr>
                <w:rtl w:val="0"/>
              </w:rPr>
              <w:t xml:space="preserve">univerzálního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indikátoru určí pH daného roztoku a určí jeho nebezpečnost-kompetence k řešení problémů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kyseliny, zásady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Měření pH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Posoudí význam chloridu sodného, včetně jeho negativního vlivu na zdraví člověka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vybrané soli, zapíše název a vzorec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Soli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bezkyslíkatých a kyslíkatých kyselin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rozumí běžným chemickým textům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outlineLvl w:val="2"/>
    </w:pPr>
    <w:rPr>
      <w:b w:val="1"/>
      <w:bCs w:val="1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itul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BA7mDRvU2qAZWO4mFEk64NZog==">CgMxLjAyCGguZ2pkZ3hzMg5oLjVuam42azg2ZHFwajgAciExZDB6ZlF0WVd4enhnVTFZcy1vSmsxYWp1YjVlem9WNi0=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2023-08-30T11:28:00Z</dcterms:created>
  <dc:creator>Šárka</dc:creator>
</cp:coreProperties>
</file>